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smallCaps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professional indemnity insurance with cover (for a single event or a series of related events and in the aggregate) of not less than one million pounds (£1,000,000). </w:t>
      </w:r>
      <w:r w:rsidDel="00000000" w:rsidR="00000000" w:rsidRPr="00000000">
        <w:rPr>
          <w:rFonts w:ascii="Arial" w:cs="Arial" w:eastAsia="Arial" w:hAnsi="Arial"/>
          <w:color w:val="ff0000"/>
          <w:sz w:val="24"/>
          <w:szCs w:val="24"/>
          <w:rtl w:val="0"/>
        </w:rPr>
        <w:t xml:space="preserve">This applies to Lot</w:t>
      </w:r>
      <w:r w:rsidDel="00000000" w:rsidR="00000000" w:rsidRPr="00000000">
        <w:rPr>
          <w:rFonts w:ascii="Arial" w:cs="Arial" w:eastAsia="Arial" w:hAnsi="Arial"/>
          <w:strike w:val="1"/>
          <w:color w:val="ff0000"/>
          <w:sz w:val="24"/>
          <w:szCs w:val="24"/>
          <w:rtl w:val="0"/>
        </w:rPr>
        <w:t xml:space="preserve">s</w:t>
      </w:r>
      <w:r w:rsidDel="00000000" w:rsidR="00000000" w:rsidRPr="00000000">
        <w:rPr>
          <w:rFonts w:ascii="Arial" w:cs="Arial" w:eastAsia="Arial" w:hAnsi="Arial"/>
          <w:color w:val="ff0000"/>
          <w:sz w:val="24"/>
          <w:szCs w:val="24"/>
          <w:rtl w:val="0"/>
        </w:rPr>
        <w:t xml:space="preserve"> 3</w:t>
      </w:r>
      <w:r w:rsidDel="00000000" w:rsidR="00000000" w:rsidRPr="00000000">
        <w:rPr>
          <w:rFonts w:ascii="Arial" w:cs="Arial" w:eastAsia="Arial" w:hAnsi="Arial"/>
          <w:strike w:val="1"/>
          <w:color w:val="ff0000"/>
          <w:sz w:val="24"/>
          <w:szCs w:val="24"/>
          <w:rtl w:val="0"/>
        </w:rPr>
        <w:t xml:space="preserve">, 4 and 5 only</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public liability insurance with cover (for a single event or a series of related events and in the aggregate) of not less than two million pounds (£2,000,000); and</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bookmarkStart w:colFirst="0" w:colLast="0" w:name="_heading=h.3znysh7" w:id="5"/>
      <w:bookmarkEnd w:id="5"/>
      <w:r w:rsidDel="00000000" w:rsidR="00000000" w:rsidRPr="00000000">
        <w:rPr>
          <w:rFonts w:ascii="Arial" w:cs="Arial" w:eastAsia="Arial" w:hAnsi="Arial"/>
          <w:color w:val="000000"/>
          <w:sz w:val="24"/>
          <w:szCs w:val="24"/>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color w:val="000000"/>
          <w:sz w:val="24"/>
          <w:szCs w:val="24"/>
          <w:rtl w:val="0"/>
        </w:rPr>
        <w:t xml:space="preserve"> million pounds (£5,000,000).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B">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iIVHVJg3njDUXU21M7Wh4+BUqg==">CgMxLjAyCGguZ2pkZ3hzMgloLjMwajB6bGwyCmlkLjFmb2I5dGUyCWguMWZvYjl0ZTIJaC4yZXQ5MnAwMgloLjN6bnlzaDc4AHIhMWU2WHpvQmtuQm1yVm02SmhzdjhSVG1EN0xsMGJZLXIt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2023-12-15T14:35:00Z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